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016"/>
      </w:tblGrid>
      <w:tr w:rsidR="00D9117F" w14:paraId="58AFECE5" w14:textId="77777777" w:rsidTr="003231DF">
        <w:tc>
          <w:tcPr>
            <w:tcW w:w="2016" w:type="dxa"/>
          </w:tcPr>
          <w:p w14:paraId="4F35CA6A" w14:textId="77777777" w:rsidR="00D9117F" w:rsidRDefault="00D9117F" w:rsidP="0014625F">
            <w:pPr>
              <w:rPr>
                <w:b/>
                <w:color w:val="8313D7"/>
                <w:sz w:val="20"/>
                <w:u w:val="single"/>
              </w:rPr>
            </w:pPr>
            <w:r>
              <w:rPr>
                <w:noProof/>
              </w:rPr>
              <w:drawing>
                <wp:inline distT="0" distB="0" distL="0" distR="0" wp14:anchorId="3FCC170F" wp14:editId="34E456B3">
                  <wp:extent cx="1138555" cy="1161415"/>
                  <wp:effectExtent l="0" t="0" r="4445" b="635"/>
                  <wp:docPr id="1" name="Picture 1" descr="U:\Documents\Joe\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Joe\Shie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555" cy="1161415"/>
                          </a:xfrm>
                          <a:prstGeom prst="rect">
                            <a:avLst/>
                          </a:prstGeom>
                          <a:noFill/>
                          <a:ln>
                            <a:noFill/>
                          </a:ln>
                        </pic:spPr>
                      </pic:pic>
                    </a:graphicData>
                  </a:graphic>
                </wp:inline>
              </w:drawing>
            </w:r>
          </w:p>
          <w:p w14:paraId="5DA33187" w14:textId="77777777" w:rsidR="00D9117F" w:rsidRPr="006B0F68" w:rsidRDefault="00D9117F" w:rsidP="0014625F">
            <w:pPr>
              <w:rPr>
                <w:b/>
                <w:color w:val="8313D7"/>
                <w:sz w:val="20"/>
                <w:u w:val="single"/>
              </w:rPr>
            </w:pPr>
          </w:p>
        </w:tc>
      </w:tr>
      <w:tr w:rsidR="00D9117F" w14:paraId="242D42D3" w14:textId="77777777" w:rsidTr="003231DF">
        <w:tc>
          <w:tcPr>
            <w:tcW w:w="2016" w:type="dxa"/>
          </w:tcPr>
          <w:p w14:paraId="701FF9C3" w14:textId="77777777" w:rsidR="00D9117F" w:rsidRPr="008A54EE" w:rsidRDefault="00D9117F" w:rsidP="0014625F">
            <w:pPr>
              <w:rPr>
                <w:b/>
                <w:color w:val="7030A0"/>
                <w:sz w:val="20"/>
                <w:u w:val="single"/>
              </w:rPr>
            </w:pPr>
            <w:r w:rsidRPr="008A54EE">
              <w:rPr>
                <w:b/>
                <w:color w:val="7030A0"/>
                <w:sz w:val="20"/>
                <w:u w:val="single"/>
              </w:rPr>
              <w:t>Tau Iota Chapter Executive Committee</w:t>
            </w:r>
          </w:p>
          <w:p w14:paraId="15BD8F40" w14:textId="77777777" w:rsidR="00D9117F" w:rsidRPr="008A54EE" w:rsidRDefault="00D9117F" w:rsidP="0014625F">
            <w:pPr>
              <w:rPr>
                <w:b/>
                <w:color w:val="7030A0"/>
                <w:u w:val="single"/>
              </w:rPr>
            </w:pPr>
          </w:p>
        </w:tc>
      </w:tr>
      <w:tr w:rsidR="00D9117F" w14:paraId="24159E84" w14:textId="77777777" w:rsidTr="003231DF">
        <w:tc>
          <w:tcPr>
            <w:tcW w:w="2016" w:type="dxa"/>
          </w:tcPr>
          <w:p w14:paraId="77695172" w14:textId="77777777" w:rsidR="00D9117F" w:rsidRPr="008A54EE" w:rsidRDefault="00D9117F" w:rsidP="0014625F">
            <w:pPr>
              <w:rPr>
                <w:b/>
                <w:color w:val="7030A0"/>
                <w:sz w:val="18"/>
              </w:rPr>
            </w:pPr>
            <w:r w:rsidRPr="008A54EE">
              <w:rPr>
                <w:b/>
                <w:color w:val="7030A0"/>
                <w:sz w:val="18"/>
              </w:rPr>
              <w:t>Basileus:</w:t>
            </w:r>
          </w:p>
          <w:p w14:paraId="1E66767B" w14:textId="7B0C261E" w:rsidR="00D9117F" w:rsidRPr="008A54EE" w:rsidRDefault="00D16501" w:rsidP="0014625F">
            <w:pPr>
              <w:rPr>
                <w:color w:val="7030A0"/>
                <w:sz w:val="18"/>
              </w:rPr>
            </w:pPr>
            <w:r>
              <w:rPr>
                <w:color w:val="7030A0"/>
                <w:sz w:val="18"/>
              </w:rPr>
              <w:t xml:space="preserve">Joseph Santana </w:t>
            </w:r>
          </w:p>
          <w:p w14:paraId="5BDC0E18" w14:textId="77777777" w:rsidR="00D9117F" w:rsidRPr="008A54EE" w:rsidRDefault="00D9117F" w:rsidP="0014625F">
            <w:pPr>
              <w:rPr>
                <w:color w:val="7030A0"/>
                <w:sz w:val="18"/>
              </w:rPr>
            </w:pPr>
          </w:p>
        </w:tc>
      </w:tr>
      <w:tr w:rsidR="00D9117F" w14:paraId="17569361" w14:textId="77777777" w:rsidTr="003231DF">
        <w:tc>
          <w:tcPr>
            <w:tcW w:w="2016" w:type="dxa"/>
          </w:tcPr>
          <w:p w14:paraId="6C6EE1BA" w14:textId="77777777" w:rsidR="00D9117F" w:rsidRPr="008A54EE" w:rsidRDefault="00D9117F" w:rsidP="0014625F">
            <w:pPr>
              <w:rPr>
                <w:b/>
                <w:color w:val="7030A0"/>
                <w:sz w:val="18"/>
              </w:rPr>
            </w:pPr>
            <w:r w:rsidRPr="008A54EE">
              <w:rPr>
                <w:b/>
                <w:color w:val="7030A0"/>
                <w:sz w:val="18"/>
              </w:rPr>
              <w:t>Vice Basileus:</w:t>
            </w:r>
          </w:p>
          <w:p w14:paraId="74D68A1D" w14:textId="0C2F62B7" w:rsidR="00D9117F" w:rsidRPr="008A54EE" w:rsidRDefault="00DF03CC" w:rsidP="00D16501">
            <w:pPr>
              <w:rPr>
                <w:color w:val="7030A0"/>
                <w:sz w:val="18"/>
              </w:rPr>
            </w:pPr>
            <w:r>
              <w:rPr>
                <w:color w:val="7030A0"/>
                <w:sz w:val="18"/>
              </w:rPr>
              <w:t>Reginald Harwell</w:t>
            </w:r>
          </w:p>
          <w:p w14:paraId="657D69F4" w14:textId="77777777" w:rsidR="00D9117F" w:rsidRPr="008A54EE" w:rsidRDefault="00D9117F" w:rsidP="0014625F">
            <w:pPr>
              <w:rPr>
                <w:color w:val="7030A0"/>
                <w:sz w:val="18"/>
              </w:rPr>
            </w:pPr>
          </w:p>
        </w:tc>
      </w:tr>
      <w:tr w:rsidR="00D9117F" w14:paraId="0F488E41" w14:textId="77777777" w:rsidTr="003231DF">
        <w:tc>
          <w:tcPr>
            <w:tcW w:w="2016" w:type="dxa"/>
          </w:tcPr>
          <w:p w14:paraId="6F60ACA1" w14:textId="77777777" w:rsidR="00D9117F" w:rsidRPr="008A54EE" w:rsidRDefault="00D9117F" w:rsidP="0014625F">
            <w:pPr>
              <w:rPr>
                <w:b/>
                <w:color w:val="7030A0"/>
                <w:sz w:val="18"/>
              </w:rPr>
            </w:pPr>
            <w:r w:rsidRPr="008A54EE">
              <w:rPr>
                <w:b/>
                <w:color w:val="7030A0"/>
                <w:sz w:val="18"/>
              </w:rPr>
              <w:t>Keeper of Records &amp; Seals:</w:t>
            </w:r>
          </w:p>
          <w:p w14:paraId="62B6E6ED" w14:textId="12F230D5" w:rsidR="00D9117F" w:rsidRDefault="00DF03CC" w:rsidP="00D16501">
            <w:pPr>
              <w:rPr>
                <w:color w:val="7030A0"/>
                <w:sz w:val="18"/>
              </w:rPr>
            </w:pPr>
            <w:r>
              <w:rPr>
                <w:color w:val="7030A0"/>
                <w:sz w:val="18"/>
              </w:rPr>
              <w:t>Neville Williams</w:t>
            </w:r>
          </w:p>
          <w:p w14:paraId="1CD76BA0" w14:textId="1009CAD4" w:rsidR="00D16501" w:rsidRPr="008A54EE" w:rsidRDefault="00D16501" w:rsidP="00D16501">
            <w:pPr>
              <w:rPr>
                <w:color w:val="7030A0"/>
                <w:sz w:val="18"/>
              </w:rPr>
            </w:pPr>
          </w:p>
        </w:tc>
      </w:tr>
      <w:tr w:rsidR="00D9117F" w14:paraId="2D36706A" w14:textId="77777777" w:rsidTr="003231DF">
        <w:tc>
          <w:tcPr>
            <w:tcW w:w="2016" w:type="dxa"/>
          </w:tcPr>
          <w:p w14:paraId="6D85FEC5" w14:textId="77777777" w:rsidR="00D9117F" w:rsidRPr="008A54EE" w:rsidRDefault="00D9117F" w:rsidP="0014625F">
            <w:pPr>
              <w:rPr>
                <w:b/>
                <w:color w:val="7030A0"/>
                <w:sz w:val="18"/>
              </w:rPr>
            </w:pPr>
            <w:r w:rsidRPr="008A54EE">
              <w:rPr>
                <w:b/>
                <w:color w:val="7030A0"/>
                <w:sz w:val="18"/>
              </w:rPr>
              <w:t>Keeper of Finance:</w:t>
            </w:r>
          </w:p>
          <w:p w14:paraId="488BBD62" w14:textId="401B1F04" w:rsidR="00D9117F" w:rsidRPr="008A54EE" w:rsidRDefault="00DF03CC" w:rsidP="0014625F">
            <w:pPr>
              <w:rPr>
                <w:color w:val="7030A0"/>
                <w:sz w:val="18"/>
              </w:rPr>
            </w:pPr>
            <w:r>
              <w:rPr>
                <w:color w:val="7030A0"/>
                <w:sz w:val="18"/>
              </w:rPr>
              <w:t>Bernard Lawrence</w:t>
            </w:r>
            <w:r w:rsidR="00D16501">
              <w:rPr>
                <w:color w:val="7030A0"/>
                <w:sz w:val="18"/>
              </w:rPr>
              <w:t xml:space="preserve"> </w:t>
            </w:r>
          </w:p>
          <w:p w14:paraId="33ED2F25" w14:textId="77777777" w:rsidR="00D9117F" w:rsidRPr="008A54EE" w:rsidRDefault="00D9117F" w:rsidP="0014625F">
            <w:pPr>
              <w:rPr>
                <w:color w:val="7030A0"/>
                <w:sz w:val="18"/>
              </w:rPr>
            </w:pPr>
          </w:p>
        </w:tc>
      </w:tr>
      <w:tr w:rsidR="00D9117F" w14:paraId="293923D0" w14:textId="77777777" w:rsidTr="003231DF">
        <w:tc>
          <w:tcPr>
            <w:tcW w:w="2016" w:type="dxa"/>
          </w:tcPr>
          <w:p w14:paraId="1C836169" w14:textId="77777777" w:rsidR="00D9117F" w:rsidRPr="008A54EE" w:rsidRDefault="00D9117F" w:rsidP="0014625F">
            <w:pPr>
              <w:rPr>
                <w:b/>
                <w:color w:val="7030A0"/>
                <w:sz w:val="18"/>
              </w:rPr>
            </w:pPr>
            <w:r w:rsidRPr="008A54EE">
              <w:rPr>
                <w:b/>
                <w:color w:val="7030A0"/>
                <w:sz w:val="18"/>
              </w:rPr>
              <w:t>Chaplain:</w:t>
            </w:r>
          </w:p>
          <w:p w14:paraId="773CB6E2" w14:textId="77777777" w:rsidR="00D9117F" w:rsidRPr="008A54EE" w:rsidRDefault="00D9117F" w:rsidP="0014625F">
            <w:pPr>
              <w:rPr>
                <w:color w:val="7030A0"/>
                <w:sz w:val="18"/>
              </w:rPr>
            </w:pPr>
            <w:r w:rsidRPr="008A54EE">
              <w:rPr>
                <w:color w:val="7030A0"/>
                <w:sz w:val="18"/>
              </w:rPr>
              <w:t>Jamal Chambers</w:t>
            </w:r>
          </w:p>
          <w:p w14:paraId="6F40EFB7" w14:textId="77777777" w:rsidR="00D9117F" w:rsidRPr="008A54EE" w:rsidRDefault="00D9117F" w:rsidP="0014625F">
            <w:pPr>
              <w:rPr>
                <w:color w:val="7030A0"/>
                <w:sz w:val="18"/>
              </w:rPr>
            </w:pPr>
          </w:p>
        </w:tc>
      </w:tr>
      <w:tr w:rsidR="00D9117F" w14:paraId="13DDA017" w14:textId="77777777" w:rsidTr="003231DF">
        <w:tc>
          <w:tcPr>
            <w:tcW w:w="2016" w:type="dxa"/>
          </w:tcPr>
          <w:p w14:paraId="101F9E6F" w14:textId="77777777" w:rsidR="00D9117F" w:rsidRPr="008A54EE" w:rsidRDefault="00D9117F" w:rsidP="0014625F">
            <w:pPr>
              <w:rPr>
                <w:b/>
                <w:color w:val="7030A0"/>
                <w:sz w:val="18"/>
              </w:rPr>
            </w:pPr>
            <w:r w:rsidRPr="008A54EE">
              <w:rPr>
                <w:b/>
                <w:color w:val="7030A0"/>
                <w:sz w:val="18"/>
              </w:rPr>
              <w:t>Immediate Past Basileus:</w:t>
            </w:r>
          </w:p>
          <w:p w14:paraId="280DC0D2" w14:textId="36A120A5" w:rsidR="00D9117F" w:rsidRDefault="00D16501" w:rsidP="0014625F">
            <w:pPr>
              <w:rPr>
                <w:color w:val="7030A0"/>
                <w:sz w:val="18"/>
              </w:rPr>
            </w:pPr>
            <w:r>
              <w:rPr>
                <w:color w:val="7030A0"/>
                <w:sz w:val="18"/>
              </w:rPr>
              <w:t xml:space="preserve">Bobby Gibson </w:t>
            </w:r>
          </w:p>
          <w:p w14:paraId="32AB107B" w14:textId="77777777" w:rsidR="00E678E9" w:rsidRDefault="00E678E9" w:rsidP="0014625F">
            <w:pPr>
              <w:rPr>
                <w:color w:val="7030A0"/>
                <w:sz w:val="18"/>
              </w:rPr>
            </w:pPr>
          </w:p>
          <w:p w14:paraId="67A41081" w14:textId="77777777" w:rsidR="00E678E9" w:rsidRDefault="00E678E9" w:rsidP="0014625F">
            <w:pPr>
              <w:rPr>
                <w:color w:val="7030A0"/>
                <w:sz w:val="18"/>
              </w:rPr>
            </w:pPr>
          </w:p>
          <w:p w14:paraId="1C1A0C31" w14:textId="77777777" w:rsidR="00E678E9" w:rsidRDefault="00E678E9" w:rsidP="0014625F">
            <w:pPr>
              <w:rPr>
                <w:color w:val="7030A0"/>
                <w:sz w:val="18"/>
              </w:rPr>
            </w:pPr>
          </w:p>
          <w:p w14:paraId="2E5279C9" w14:textId="77777777" w:rsidR="00E678E9" w:rsidRDefault="00E678E9" w:rsidP="0014625F">
            <w:pPr>
              <w:rPr>
                <w:color w:val="7030A0"/>
                <w:sz w:val="18"/>
              </w:rPr>
            </w:pPr>
          </w:p>
          <w:p w14:paraId="2D16E086" w14:textId="77777777" w:rsidR="00E678E9" w:rsidRDefault="00E678E9" w:rsidP="0014625F">
            <w:pPr>
              <w:rPr>
                <w:color w:val="7030A0"/>
                <w:sz w:val="18"/>
              </w:rPr>
            </w:pPr>
          </w:p>
          <w:p w14:paraId="61B0399D" w14:textId="77777777" w:rsidR="00E678E9" w:rsidRDefault="00E678E9" w:rsidP="0014625F">
            <w:pPr>
              <w:rPr>
                <w:color w:val="7030A0"/>
                <w:sz w:val="18"/>
              </w:rPr>
            </w:pPr>
          </w:p>
          <w:p w14:paraId="409F1A12" w14:textId="77777777" w:rsidR="00E678E9" w:rsidRDefault="00E678E9" w:rsidP="0014625F">
            <w:pPr>
              <w:rPr>
                <w:color w:val="7030A0"/>
                <w:sz w:val="18"/>
              </w:rPr>
            </w:pPr>
          </w:p>
          <w:p w14:paraId="32B7FCCE" w14:textId="77777777" w:rsidR="00E678E9" w:rsidRDefault="00E678E9" w:rsidP="0014625F">
            <w:pPr>
              <w:rPr>
                <w:color w:val="7030A0"/>
                <w:sz w:val="18"/>
              </w:rPr>
            </w:pPr>
          </w:p>
          <w:p w14:paraId="576A43A0" w14:textId="77777777" w:rsidR="00E678E9" w:rsidRDefault="00E678E9" w:rsidP="0014625F">
            <w:pPr>
              <w:rPr>
                <w:color w:val="7030A0"/>
                <w:sz w:val="18"/>
              </w:rPr>
            </w:pPr>
          </w:p>
          <w:p w14:paraId="22B13455" w14:textId="77777777" w:rsidR="00E678E9" w:rsidRDefault="00E678E9" w:rsidP="0014625F">
            <w:pPr>
              <w:rPr>
                <w:color w:val="7030A0"/>
                <w:sz w:val="18"/>
              </w:rPr>
            </w:pPr>
          </w:p>
          <w:p w14:paraId="0331673E" w14:textId="77777777" w:rsidR="00E678E9" w:rsidRDefault="00E678E9" w:rsidP="0014625F">
            <w:pPr>
              <w:rPr>
                <w:color w:val="7030A0"/>
                <w:sz w:val="18"/>
              </w:rPr>
            </w:pPr>
          </w:p>
          <w:p w14:paraId="19525825" w14:textId="77777777" w:rsidR="00E678E9" w:rsidRDefault="00E678E9" w:rsidP="0014625F">
            <w:pPr>
              <w:rPr>
                <w:color w:val="7030A0"/>
                <w:sz w:val="18"/>
              </w:rPr>
            </w:pPr>
          </w:p>
          <w:p w14:paraId="070C33C7" w14:textId="77777777" w:rsidR="00E678E9" w:rsidRDefault="00E678E9" w:rsidP="0014625F">
            <w:pPr>
              <w:rPr>
                <w:color w:val="7030A0"/>
                <w:sz w:val="18"/>
              </w:rPr>
            </w:pPr>
          </w:p>
          <w:p w14:paraId="7A2B0379" w14:textId="77777777" w:rsidR="00E678E9" w:rsidRDefault="00E678E9" w:rsidP="0014625F">
            <w:pPr>
              <w:rPr>
                <w:color w:val="7030A0"/>
                <w:sz w:val="18"/>
              </w:rPr>
            </w:pPr>
          </w:p>
          <w:p w14:paraId="5F314346" w14:textId="77777777" w:rsidR="00E678E9" w:rsidRDefault="00E678E9" w:rsidP="0014625F">
            <w:pPr>
              <w:rPr>
                <w:color w:val="7030A0"/>
                <w:sz w:val="18"/>
              </w:rPr>
            </w:pPr>
          </w:p>
          <w:p w14:paraId="7FEEBA41" w14:textId="77777777" w:rsidR="00E678E9" w:rsidRDefault="00E678E9" w:rsidP="0014625F">
            <w:pPr>
              <w:rPr>
                <w:color w:val="7030A0"/>
                <w:sz w:val="18"/>
              </w:rPr>
            </w:pPr>
          </w:p>
          <w:p w14:paraId="046C4A0D" w14:textId="77777777" w:rsidR="00E678E9" w:rsidRDefault="00E678E9" w:rsidP="0014625F">
            <w:pPr>
              <w:rPr>
                <w:color w:val="7030A0"/>
                <w:sz w:val="18"/>
              </w:rPr>
            </w:pPr>
          </w:p>
          <w:p w14:paraId="496180B5" w14:textId="77777777" w:rsidR="00E678E9" w:rsidRDefault="00E678E9" w:rsidP="0014625F">
            <w:pPr>
              <w:rPr>
                <w:color w:val="7030A0"/>
                <w:sz w:val="18"/>
              </w:rPr>
            </w:pPr>
          </w:p>
          <w:p w14:paraId="3C936B22" w14:textId="77777777" w:rsidR="00E678E9" w:rsidRDefault="00E678E9" w:rsidP="0014625F">
            <w:pPr>
              <w:rPr>
                <w:color w:val="7030A0"/>
                <w:sz w:val="18"/>
              </w:rPr>
            </w:pPr>
          </w:p>
          <w:p w14:paraId="7E81C6D9" w14:textId="77777777" w:rsidR="00E678E9" w:rsidRDefault="00E678E9" w:rsidP="0014625F">
            <w:pPr>
              <w:rPr>
                <w:color w:val="7030A0"/>
                <w:sz w:val="18"/>
              </w:rPr>
            </w:pPr>
          </w:p>
          <w:p w14:paraId="53B66852" w14:textId="77777777" w:rsidR="00E678E9" w:rsidRDefault="00E678E9" w:rsidP="0014625F">
            <w:pPr>
              <w:rPr>
                <w:color w:val="7030A0"/>
                <w:sz w:val="18"/>
              </w:rPr>
            </w:pPr>
          </w:p>
          <w:p w14:paraId="17CCE470" w14:textId="77777777" w:rsidR="00E678E9" w:rsidRDefault="00E678E9" w:rsidP="0014625F">
            <w:pPr>
              <w:rPr>
                <w:color w:val="7030A0"/>
                <w:sz w:val="18"/>
              </w:rPr>
            </w:pPr>
          </w:p>
          <w:p w14:paraId="2A645D94" w14:textId="77777777" w:rsidR="00E678E9" w:rsidRDefault="00E678E9" w:rsidP="0014625F">
            <w:pPr>
              <w:rPr>
                <w:color w:val="7030A0"/>
                <w:sz w:val="18"/>
              </w:rPr>
            </w:pPr>
          </w:p>
          <w:p w14:paraId="6766B5C7" w14:textId="77777777" w:rsidR="00E678E9" w:rsidRDefault="00E678E9" w:rsidP="0014625F">
            <w:pPr>
              <w:rPr>
                <w:color w:val="7030A0"/>
                <w:sz w:val="18"/>
              </w:rPr>
            </w:pPr>
          </w:p>
          <w:p w14:paraId="6A588A47" w14:textId="77777777" w:rsidR="00E678E9" w:rsidRDefault="00E678E9" w:rsidP="0014625F">
            <w:pPr>
              <w:rPr>
                <w:color w:val="7030A0"/>
                <w:sz w:val="18"/>
              </w:rPr>
            </w:pPr>
          </w:p>
          <w:p w14:paraId="61BDB0B7" w14:textId="77777777" w:rsidR="00E678E9" w:rsidRDefault="00E678E9" w:rsidP="0014625F">
            <w:pPr>
              <w:rPr>
                <w:color w:val="7030A0"/>
                <w:sz w:val="18"/>
              </w:rPr>
            </w:pPr>
          </w:p>
          <w:p w14:paraId="45313E0A" w14:textId="77777777" w:rsidR="00E678E9" w:rsidRDefault="00E678E9" w:rsidP="0014625F">
            <w:pPr>
              <w:rPr>
                <w:color w:val="7030A0"/>
                <w:sz w:val="18"/>
              </w:rPr>
            </w:pPr>
          </w:p>
          <w:p w14:paraId="0D25CC25" w14:textId="77777777" w:rsidR="00E678E9" w:rsidRDefault="00E678E9" w:rsidP="0014625F">
            <w:pPr>
              <w:rPr>
                <w:color w:val="7030A0"/>
                <w:sz w:val="18"/>
              </w:rPr>
            </w:pPr>
          </w:p>
          <w:p w14:paraId="7E1557FE" w14:textId="77777777" w:rsidR="00E678E9" w:rsidRPr="008A54EE" w:rsidRDefault="00E678E9" w:rsidP="0014625F">
            <w:pPr>
              <w:rPr>
                <w:color w:val="7030A0"/>
                <w:sz w:val="18"/>
              </w:rPr>
            </w:pPr>
          </w:p>
        </w:tc>
      </w:tr>
    </w:tbl>
    <w:p w14:paraId="38534CBA" w14:textId="77777777" w:rsidR="006B0F68" w:rsidRPr="00195F23" w:rsidRDefault="006B0F68">
      <w:pPr>
        <w:rPr>
          <w:sz w:val="18"/>
        </w:rPr>
      </w:pPr>
    </w:p>
    <w:p w14:paraId="6EB34226" w14:textId="77777777" w:rsidR="0095071E" w:rsidRPr="004706CC" w:rsidRDefault="008A54EE" w:rsidP="00E133F6">
      <w:pPr>
        <w:spacing w:line="240" w:lineRule="auto"/>
        <w:jc w:val="center"/>
        <w:rPr>
          <w:rFonts w:ascii="Old English Text MT" w:hAnsi="Old English Text MT"/>
          <w:b/>
          <w:color w:val="7030A0"/>
          <w:sz w:val="44"/>
        </w:rPr>
      </w:pPr>
      <w:r w:rsidRPr="004706CC">
        <w:rPr>
          <w:rFonts w:ascii="Old English Text MT" w:hAnsi="Old English Text MT"/>
          <w:b/>
          <w:color w:val="7030A0"/>
          <w:sz w:val="44"/>
        </w:rPr>
        <w:t>Omega Psi Phi Fraternity, Inc.</w:t>
      </w:r>
    </w:p>
    <w:p w14:paraId="657C1F98" w14:textId="77777777" w:rsidR="00E7085E" w:rsidRPr="00C05910" w:rsidRDefault="00E7085E" w:rsidP="00E7085E">
      <w:pPr>
        <w:spacing w:after="0" w:line="240" w:lineRule="auto"/>
        <w:jc w:val="center"/>
        <w:rPr>
          <w:rFonts w:ascii="Arial Rounded MT Bold" w:hAnsi="Arial Rounded MT Bold"/>
          <w:color w:val="7030A0"/>
          <w:sz w:val="14"/>
        </w:rPr>
      </w:pPr>
      <w:r w:rsidRPr="00C05910">
        <w:rPr>
          <w:rFonts w:ascii="Arial Rounded MT Bold" w:hAnsi="Arial Rounded MT Bold"/>
          <w:color w:val="7030A0"/>
          <w:sz w:val="14"/>
        </w:rPr>
        <w:t>Tau Iota Chapter</w:t>
      </w:r>
    </w:p>
    <w:p w14:paraId="65D4EC00" w14:textId="77777777" w:rsidR="00E7085E" w:rsidRPr="00C05910" w:rsidRDefault="00E7085E" w:rsidP="00E7085E">
      <w:pPr>
        <w:spacing w:after="0" w:line="240" w:lineRule="auto"/>
        <w:jc w:val="center"/>
        <w:rPr>
          <w:rFonts w:ascii="Arial Rounded MT Bold" w:hAnsi="Arial Rounded MT Bold"/>
          <w:color w:val="7030A0"/>
          <w:sz w:val="12"/>
        </w:rPr>
      </w:pPr>
      <w:r w:rsidRPr="00C05910">
        <w:rPr>
          <w:rFonts w:ascii="Arial Rounded MT Bold" w:hAnsi="Arial Rounded MT Bold"/>
          <w:color w:val="7030A0"/>
          <w:sz w:val="12"/>
        </w:rPr>
        <w:t>P.O. Box, 1211</w:t>
      </w:r>
    </w:p>
    <w:p w14:paraId="346E976A" w14:textId="77777777" w:rsidR="00E7085E" w:rsidRPr="00C05910" w:rsidRDefault="00E7085E" w:rsidP="00E7085E">
      <w:pPr>
        <w:spacing w:after="0" w:line="240" w:lineRule="auto"/>
        <w:jc w:val="center"/>
        <w:rPr>
          <w:rFonts w:ascii="Arial Rounded MT Bold" w:hAnsi="Arial Rounded MT Bold"/>
          <w:color w:val="7030A0"/>
          <w:sz w:val="12"/>
        </w:rPr>
      </w:pPr>
      <w:r w:rsidRPr="00C05910">
        <w:rPr>
          <w:rFonts w:ascii="Arial Rounded MT Bold" w:hAnsi="Arial Rounded MT Bold"/>
          <w:color w:val="7030A0"/>
          <w:sz w:val="12"/>
        </w:rPr>
        <w:t>Hartford, CT 06143</w:t>
      </w:r>
    </w:p>
    <w:p w14:paraId="11B38811" w14:textId="77777777" w:rsidR="00E7085E" w:rsidRPr="00C05910" w:rsidRDefault="008C0DA8" w:rsidP="00E7085E">
      <w:pPr>
        <w:spacing w:after="0" w:line="240" w:lineRule="auto"/>
        <w:jc w:val="center"/>
        <w:rPr>
          <w:rFonts w:ascii="Arial Rounded MT Bold" w:hAnsi="Arial Rounded MT Bold"/>
          <w:color w:val="7030A0"/>
          <w:sz w:val="14"/>
        </w:rPr>
      </w:pPr>
      <w:hyperlink r:id="rId7" w:history="1">
        <w:r w:rsidR="00E7085E" w:rsidRPr="00C05910">
          <w:rPr>
            <w:rStyle w:val="Hyperlink"/>
            <w:rFonts w:ascii="Arial Rounded MT Bold" w:hAnsi="Arial Rounded MT Bold"/>
            <w:sz w:val="14"/>
          </w:rPr>
          <w:t>tauiota1946qpsiphi@gmail.com</w:t>
        </w:r>
      </w:hyperlink>
    </w:p>
    <w:p w14:paraId="2F779D63" w14:textId="77777777" w:rsidR="00E7085E" w:rsidRPr="00E333D6" w:rsidRDefault="008C0DA8" w:rsidP="00E7085E">
      <w:pPr>
        <w:spacing w:after="0" w:line="240" w:lineRule="auto"/>
        <w:jc w:val="center"/>
        <w:rPr>
          <w:rFonts w:ascii="Arial Rounded MT Bold" w:hAnsi="Arial Rounded MT Bold"/>
          <w:color w:val="7030A0"/>
          <w:sz w:val="16"/>
        </w:rPr>
      </w:pPr>
      <w:hyperlink r:id="rId8" w:history="1">
        <w:r w:rsidR="00E7085E" w:rsidRPr="003D67A7">
          <w:rPr>
            <w:rStyle w:val="Hyperlink"/>
            <w:rFonts w:ascii="Arial Rounded MT Bold" w:hAnsi="Arial Rounded MT Bold"/>
            <w:sz w:val="14"/>
          </w:rPr>
          <w:t>tauiotaques.org</w:t>
        </w:r>
      </w:hyperlink>
    </w:p>
    <w:p w14:paraId="0562B25B" w14:textId="77777777" w:rsidR="002C6886" w:rsidRDefault="0088786E" w:rsidP="00E133F6">
      <w:pPr>
        <w:spacing w:line="240" w:lineRule="auto"/>
      </w:pPr>
      <w:r>
        <w:rPr>
          <w:noProof/>
        </w:rPr>
        <mc:AlternateContent>
          <mc:Choice Requires="wps">
            <w:drawing>
              <wp:anchor distT="0" distB="0" distL="114300" distR="114300" simplePos="0" relativeHeight="251659264" behindDoc="0" locked="0" layoutInCell="1" allowOverlap="1" wp14:anchorId="182487D8" wp14:editId="29F13816">
                <wp:simplePos x="0" y="0"/>
                <wp:positionH relativeFrom="column">
                  <wp:posOffset>1408176</wp:posOffset>
                </wp:positionH>
                <wp:positionV relativeFrom="paragraph">
                  <wp:posOffset>162535</wp:posOffset>
                </wp:positionV>
                <wp:extent cx="5502303" cy="7717536"/>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303" cy="7717536"/>
                        </a:xfrm>
                        <a:prstGeom prst="rect">
                          <a:avLst/>
                        </a:prstGeom>
                        <a:solidFill>
                          <a:srgbClr val="FFFFFF"/>
                        </a:solidFill>
                        <a:ln w="9525">
                          <a:noFill/>
                          <a:miter lim="800000"/>
                          <a:headEnd/>
                          <a:tailEnd/>
                        </a:ln>
                      </wps:spPr>
                      <wps:txbx>
                        <w:txbxContent>
                          <w:p w14:paraId="56E69772" w14:textId="19F6BB4D"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February 25, 2024</w:t>
                            </w:r>
                          </w:p>
                          <w:p w14:paraId="7DF85C8B" w14:textId="33E7E479"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I am reaching out to the Hartford community as the chair of Tau Iota's 202</w:t>
                            </w:r>
                            <w:r w:rsidR="00136A98" w:rsidRPr="00807AB5">
                              <w:rPr>
                                <w:rFonts w:ascii="HoloLens MDL2 Assets" w:hAnsi="HoloLens MDL2 Assets"/>
                                <w:sz w:val="16"/>
                                <w:szCs w:val="16"/>
                              </w:rPr>
                              <w:t>4</w:t>
                            </w:r>
                            <w:r w:rsidRPr="00807AB5">
                              <w:rPr>
                                <w:rFonts w:ascii="HoloLens MDL2 Assets" w:hAnsi="HoloLens MDL2 Assets"/>
                                <w:sz w:val="16"/>
                                <w:szCs w:val="16"/>
                              </w:rPr>
                              <w:t xml:space="preserve"> Talent Hunt. In the past, we have had very talented students audition and participate in the competition and we are seeking qualified high school students that would like to participate this year. The event is again virtual this year, we would need for the participants to submit video recordings of their performance.</w:t>
                            </w:r>
                          </w:p>
                          <w:p w14:paraId="07AA54C8" w14:textId="184CF318"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 xml:space="preserve">Participation in the Talent Hunt is open for the following forms of performing and visual art: </w:t>
                            </w:r>
                            <w:r w:rsidRPr="00807AB5">
                              <w:rPr>
                                <w:rFonts w:ascii="HoloLens MDL2 Assets" w:hAnsi="HoloLens MDL2 Assets"/>
                                <w:b/>
                                <w:bCs/>
                                <w:sz w:val="16"/>
                                <w:szCs w:val="16"/>
                              </w:rPr>
                              <w:t>Music, dance, dramatic interpretation, or visual art.</w:t>
                            </w:r>
                          </w:p>
                          <w:p w14:paraId="2C832BDD" w14:textId="65164134"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All presentations including instrumental numbers must be memorized, dignified, and in good taste.</w:t>
                            </w:r>
                          </w:p>
                          <w:p w14:paraId="3F368165" w14:textId="321F00DB"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Track music may be used for accompaniment if there is no lead instrumental or background vocals included on the track.</w:t>
                            </w:r>
                          </w:p>
                          <w:p w14:paraId="290EDDCE" w14:textId="551CDA4C"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Video Submission Requirements:</w:t>
                            </w:r>
                          </w:p>
                          <w:p w14:paraId="3A5FE0B5" w14:textId="25294FE5"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contestants must submit their videos in .mp4 or .mov format only and contain the contestant</w:t>
                            </w:r>
                            <w:r w:rsidRPr="00807AB5">
                              <w:rPr>
                                <w:rFonts w:ascii="Times New Roman" w:hAnsi="Times New Roman" w:cs="Times New Roman"/>
                                <w:sz w:val="16"/>
                                <w:szCs w:val="16"/>
                              </w:rPr>
                              <w:t>’</w:t>
                            </w:r>
                            <w:r w:rsidRPr="00807AB5">
                              <w:rPr>
                                <w:rFonts w:ascii="HoloLens MDL2 Assets" w:hAnsi="HoloLens MDL2 Assets"/>
                                <w:sz w:val="16"/>
                                <w:szCs w:val="16"/>
                              </w:rPr>
                              <w:t>s name. (e.g. mikesmith.mov)</w:t>
                            </w:r>
                          </w:p>
                          <w:p w14:paraId="0B3C546D" w14:textId="3879E956"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videos cannot contain any special effects to enhance their performance.</w:t>
                            </w:r>
                          </w:p>
                          <w:p w14:paraId="247F96D1" w14:textId="74082B24"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 xml:space="preserve">The contestants must provide a quick introduction (No longer than 15 seconds) prior to their performances. Introduction should include: Greeting, Name, Age, Grade, School (City/State), Category of performance and composer (If applicable). Example: Kinichiwa, my name is Charles Young, I am 17 years old and a senior at Kubasaki High School in Okinawa, Japan. I will be performing in the dramatic interpretation category: </w:t>
                            </w:r>
                            <w:r w:rsidRPr="00807AB5">
                              <w:rPr>
                                <w:rFonts w:ascii="Times New Roman" w:hAnsi="Times New Roman" w:cs="Times New Roman"/>
                                <w:sz w:val="16"/>
                                <w:szCs w:val="16"/>
                              </w:rPr>
                              <w:t>“</w:t>
                            </w:r>
                            <w:r w:rsidRPr="00807AB5">
                              <w:rPr>
                                <w:rFonts w:ascii="HoloLens MDL2 Assets" w:hAnsi="HoloLens MDL2 Assets"/>
                                <w:sz w:val="16"/>
                                <w:szCs w:val="16"/>
                              </w:rPr>
                              <w:t>Invictus</w:t>
                            </w:r>
                            <w:r w:rsidRPr="00807AB5">
                              <w:rPr>
                                <w:rFonts w:ascii="Times New Roman" w:hAnsi="Times New Roman" w:cs="Times New Roman"/>
                                <w:sz w:val="16"/>
                                <w:szCs w:val="16"/>
                              </w:rPr>
                              <w:t>”</w:t>
                            </w:r>
                            <w:r w:rsidRPr="00807AB5">
                              <w:rPr>
                                <w:rFonts w:ascii="HoloLens MDL2 Assets" w:hAnsi="HoloLens MDL2 Assets"/>
                                <w:sz w:val="16"/>
                                <w:szCs w:val="16"/>
                              </w:rPr>
                              <w:t>, by William Ernest Henley</w:t>
                            </w:r>
                          </w:p>
                          <w:p w14:paraId="4DC992C3" w14:textId="06650624"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background area should have sufficient lighting and appropriate scenery.</w:t>
                            </w:r>
                          </w:p>
                          <w:p w14:paraId="49101D94" w14:textId="2DDC8375"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performance must be memorized and conducted in 6 minutes or less.</w:t>
                            </w:r>
                          </w:p>
                          <w:p w14:paraId="0A4B8F56" w14:textId="51679345"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Appropriate dress in accordance with the guidelines is required. Contestants should dress as though giving a performance in person.</w:t>
                            </w:r>
                          </w:p>
                          <w:p w14:paraId="0FC67E2F" w14:textId="044AE73E" w:rsidR="00E472CC" w:rsidRPr="00807AB5" w:rsidRDefault="00E472CC" w:rsidP="00E472CC">
                            <w:pPr>
                              <w:pStyle w:val="ListParagraph"/>
                              <w:numPr>
                                <w:ilvl w:val="1"/>
                                <w:numId w:val="2"/>
                              </w:numPr>
                              <w:rPr>
                                <w:rFonts w:ascii="HoloLens MDL2 Assets" w:hAnsi="HoloLens MDL2 Assets"/>
                                <w:b/>
                                <w:bCs/>
                                <w:sz w:val="16"/>
                                <w:szCs w:val="16"/>
                              </w:rPr>
                            </w:pPr>
                            <w:r w:rsidRPr="00807AB5">
                              <w:rPr>
                                <w:rFonts w:ascii="HoloLens MDL2 Assets" w:hAnsi="HoloLens MDL2 Assets"/>
                                <w:b/>
                                <w:bCs/>
                                <w:sz w:val="16"/>
                                <w:szCs w:val="16"/>
                              </w:rPr>
                              <w:t>Videos do not need to be professionally recorded.</w:t>
                            </w:r>
                          </w:p>
                          <w:p w14:paraId="4CE37D6E" w14:textId="26B8CD1B"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Videos made with iPhones or other digital devices are acceptable provided the audio and video are clear and in the proper format.</w:t>
                            </w:r>
                          </w:p>
                          <w:p w14:paraId="4E4FD32E" w14:textId="08D322F1"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 xml:space="preserve">Previous performances can be seen at </w:t>
                            </w:r>
                            <w:hyperlink r:id="rId9" w:history="1">
                              <w:r w:rsidRPr="00807AB5">
                                <w:rPr>
                                  <w:rStyle w:val="Hyperlink"/>
                                  <w:rFonts w:ascii="HoloLens MDL2 Assets" w:hAnsi="HoloLens MDL2 Assets"/>
                                  <w:sz w:val="16"/>
                                  <w:szCs w:val="16"/>
                                </w:rPr>
                                <w:t>https://oppf.org/talent-hunt/</w:t>
                              </w:r>
                            </w:hyperlink>
                          </w:p>
                          <w:p w14:paraId="67656CF7" w14:textId="0E285DD5"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Submission of Contestant application form.</w:t>
                            </w:r>
                          </w:p>
                          <w:p w14:paraId="3E86F22E" w14:textId="77777777" w:rsidR="00807AB5" w:rsidRPr="00807AB5" w:rsidRDefault="00E472CC" w:rsidP="008D69B8">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Submission of Parental release and consent form.</w:t>
                            </w:r>
                          </w:p>
                          <w:p w14:paraId="0AD854C3" w14:textId="2864CFDC" w:rsidR="00E472CC" w:rsidRPr="00807AB5" w:rsidRDefault="00E472CC" w:rsidP="008D69B8">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 xml:space="preserve">Submission forms and instructions can be found at </w:t>
                            </w:r>
                            <w:hyperlink r:id="rId10" w:history="1">
                              <w:r w:rsidRPr="00807AB5">
                                <w:rPr>
                                  <w:rStyle w:val="Hyperlink"/>
                                  <w:rFonts w:ascii="HoloLens MDL2 Assets" w:hAnsi="HoloLens MDL2 Assets"/>
                                  <w:sz w:val="16"/>
                                  <w:szCs w:val="16"/>
                                </w:rPr>
                                <w:t>https://www.tauiotaques.org/talenthunt</w:t>
                              </w:r>
                            </w:hyperlink>
                          </w:p>
                          <w:p w14:paraId="26822201" w14:textId="02011063"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If you are a potential candidate or know of any potential candidates, please let me know as soon as possible. </w:t>
                            </w:r>
                            <w:r w:rsidRPr="00807AB5">
                              <w:rPr>
                                <w:rFonts w:ascii="HoloLens MDL2 Assets" w:hAnsi="HoloLens MDL2 Assets"/>
                                <w:b/>
                                <w:bCs/>
                                <w:sz w:val="16"/>
                                <w:szCs w:val="16"/>
                              </w:rPr>
                              <w:t>We wish to have the videos submitted by April 1, 2024.</w:t>
                            </w:r>
                            <w:r w:rsidR="00136A98" w:rsidRPr="00807AB5">
                              <w:rPr>
                                <w:rFonts w:ascii="HoloLens MDL2 Assets" w:hAnsi="HoloLens MDL2 Assets"/>
                                <w:b/>
                                <w:bCs/>
                                <w:sz w:val="16"/>
                                <w:szCs w:val="16"/>
                              </w:rPr>
                              <w:t xml:space="preserve">  </w:t>
                            </w:r>
                            <w:r w:rsidRPr="00807AB5">
                              <w:rPr>
                                <w:rFonts w:ascii="HoloLens MDL2 Assets" w:hAnsi="HoloLens MDL2 Assets"/>
                                <w:b/>
                                <w:bCs/>
                                <w:sz w:val="16"/>
                                <w:szCs w:val="16"/>
                              </w:rPr>
                              <w:t>Winners will be notified by April 8, 202</w:t>
                            </w:r>
                            <w:r w:rsidR="00136A98" w:rsidRPr="00807AB5">
                              <w:rPr>
                                <w:rFonts w:ascii="HoloLens MDL2 Assets" w:hAnsi="HoloLens MDL2 Assets"/>
                                <w:b/>
                                <w:bCs/>
                                <w:sz w:val="16"/>
                                <w:szCs w:val="16"/>
                              </w:rPr>
                              <w:t>4</w:t>
                            </w:r>
                            <w:r w:rsidRPr="00807AB5">
                              <w:rPr>
                                <w:rFonts w:ascii="HoloLens MDL2 Assets" w:hAnsi="HoloLens MDL2 Assets"/>
                                <w:b/>
                                <w:bCs/>
                                <w:sz w:val="16"/>
                                <w:szCs w:val="16"/>
                              </w:rPr>
                              <w:t>.</w:t>
                            </w:r>
                          </w:p>
                          <w:p w14:paraId="04856E95" w14:textId="77777777"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*Scholarship Awards! </w:t>
                            </w:r>
                          </w:p>
                          <w:p w14:paraId="5F306447" w14:textId="3F1F594D" w:rsidR="00E472CC" w:rsidRPr="00807AB5" w:rsidRDefault="00E472CC" w:rsidP="00E472CC">
                            <w:pPr>
                              <w:pStyle w:val="ListParagraph"/>
                              <w:numPr>
                                <w:ilvl w:val="0"/>
                                <w:numId w:val="3"/>
                              </w:numPr>
                              <w:spacing w:line="240" w:lineRule="auto"/>
                              <w:rPr>
                                <w:rFonts w:ascii="HoloLens MDL2 Assets" w:hAnsi="HoloLens MDL2 Assets"/>
                                <w:sz w:val="16"/>
                                <w:szCs w:val="16"/>
                              </w:rPr>
                            </w:pPr>
                            <w:r w:rsidRPr="00807AB5">
                              <w:rPr>
                                <w:rFonts w:ascii="HoloLens MDL2 Assets" w:hAnsi="HoloLens MDL2 Assets"/>
                                <w:sz w:val="16"/>
                                <w:szCs w:val="16"/>
                              </w:rPr>
                              <w:t>1st place - $</w:t>
                            </w:r>
                            <w:r w:rsidR="00136A98" w:rsidRPr="00807AB5">
                              <w:rPr>
                                <w:rFonts w:ascii="HoloLens MDL2 Assets" w:hAnsi="HoloLens MDL2 Assets"/>
                                <w:sz w:val="16"/>
                                <w:szCs w:val="16"/>
                              </w:rPr>
                              <w:t>500</w:t>
                            </w:r>
                          </w:p>
                          <w:p w14:paraId="5E83D24E" w14:textId="77777777" w:rsidR="00E472CC" w:rsidRPr="00807AB5" w:rsidRDefault="00E472CC" w:rsidP="00E472CC">
                            <w:pPr>
                              <w:pStyle w:val="ListParagraph"/>
                              <w:numPr>
                                <w:ilvl w:val="0"/>
                                <w:numId w:val="3"/>
                              </w:numPr>
                              <w:spacing w:line="240" w:lineRule="auto"/>
                              <w:rPr>
                                <w:rFonts w:ascii="HoloLens MDL2 Assets" w:hAnsi="HoloLens MDL2 Assets"/>
                                <w:sz w:val="16"/>
                                <w:szCs w:val="16"/>
                              </w:rPr>
                            </w:pPr>
                            <w:r w:rsidRPr="00807AB5">
                              <w:rPr>
                                <w:rFonts w:ascii="HoloLens MDL2 Assets" w:hAnsi="HoloLens MDL2 Assets"/>
                                <w:sz w:val="16"/>
                                <w:szCs w:val="16"/>
                              </w:rPr>
                              <w:t>2nd place - $250</w:t>
                            </w:r>
                          </w:p>
                          <w:p w14:paraId="0227E45D" w14:textId="77777777" w:rsidR="00E472CC" w:rsidRPr="00807AB5" w:rsidRDefault="00E472CC" w:rsidP="00E472CC">
                            <w:pPr>
                              <w:pStyle w:val="ListParagraph"/>
                              <w:numPr>
                                <w:ilvl w:val="0"/>
                                <w:numId w:val="3"/>
                              </w:numPr>
                              <w:spacing w:line="240" w:lineRule="auto"/>
                              <w:rPr>
                                <w:rFonts w:ascii="HoloLens MDL2 Assets" w:hAnsi="HoloLens MDL2 Assets"/>
                                <w:sz w:val="16"/>
                                <w:szCs w:val="16"/>
                              </w:rPr>
                            </w:pPr>
                            <w:r w:rsidRPr="00807AB5">
                              <w:rPr>
                                <w:rFonts w:ascii="HoloLens MDL2 Assets" w:hAnsi="HoloLens MDL2 Assets"/>
                                <w:sz w:val="16"/>
                                <w:szCs w:val="16"/>
                              </w:rPr>
                              <w:t>3rd place - $150</w:t>
                            </w:r>
                          </w:p>
                          <w:p w14:paraId="4F707816" w14:textId="26B00397"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**In addition, if the contestant is in the top 3 for the 1st district, they will be invited to compete in person at the District Conference held in </w:t>
                            </w:r>
                            <w:r w:rsidR="00136A98" w:rsidRPr="00807AB5">
                              <w:rPr>
                                <w:rFonts w:ascii="HoloLens MDL2 Assets" w:hAnsi="HoloLens MDL2 Assets"/>
                                <w:sz w:val="16"/>
                                <w:szCs w:val="16"/>
                              </w:rPr>
                              <w:t>Hartford</w:t>
                            </w:r>
                            <w:r w:rsidRPr="00807AB5">
                              <w:rPr>
                                <w:rFonts w:ascii="HoloLens MDL2 Assets" w:hAnsi="HoloLens MDL2 Assets"/>
                                <w:sz w:val="16"/>
                                <w:szCs w:val="16"/>
                              </w:rPr>
                              <w:t>, CT on the weekend of May 3</w:t>
                            </w:r>
                            <w:r w:rsidRPr="00807AB5">
                              <w:rPr>
                                <w:rFonts w:ascii="HoloLens MDL2 Assets" w:hAnsi="HoloLens MDL2 Assets"/>
                                <w:sz w:val="16"/>
                                <w:szCs w:val="16"/>
                                <w:vertAlign w:val="superscript"/>
                              </w:rPr>
                              <w:t>rd</w:t>
                            </w:r>
                            <w:r w:rsidRPr="00807AB5">
                              <w:rPr>
                                <w:rFonts w:ascii="HoloLens MDL2 Assets" w:hAnsi="HoloLens MDL2 Assets"/>
                                <w:sz w:val="16"/>
                                <w:szCs w:val="16"/>
                              </w:rPr>
                              <w:t>, 2024. There</w:t>
                            </w:r>
                            <w:r w:rsidR="00136A98" w:rsidRPr="00807AB5">
                              <w:rPr>
                                <w:rFonts w:ascii="HoloLens MDL2 Assets" w:hAnsi="HoloLens MDL2 Assets"/>
                                <w:sz w:val="16"/>
                                <w:szCs w:val="16"/>
                              </w:rPr>
                              <w:t>,</w:t>
                            </w:r>
                            <w:r w:rsidRPr="00807AB5">
                              <w:rPr>
                                <w:rFonts w:ascii="HoloLens MDL2 Assets" w:hAnsi="HoloLens MDL2 Assets"/>
                                <w:sz w:val="16"/>
                                <w:szCs w:val="16"/>
                              </w:rPr>
                              <w:t xml:space="preserve"> the top 3 contestants will compete for additional scholarship awards.</w:t>
                            </w:r>
                          </w:p>
                          <w:p w14:paraId="28BBB598" w14:textId="165FEEB0"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***The winner at the District Conference will then go on to represent the district at the international level in Tampa, FL (June 2024). ALL participants at the international level will receive an additional scholarship.</w:t>
                            </w:r>
                          </w:p>
                          <w:p w14:paraId="25588241" w14:textId="44324B48" w:rsidR="00E133F6" w:rsidRPr="00807AB5" w:rsidRDefault="00E472CC" w:rsidP="00E472CC">
                            <w:pPr>
                              <w:rPr>
                                <w:rFonts w:ascii="HoloLens MDL2 Assets" w:hAnsi="HoloLens MDL2 Assets"/>
                                <w:sz w:val="16"/>
                                <w:szCs w:val="16"/>
                              </w:rPr>
                            </w:pPr>
                            <w:r w:rsidRPr="00807AB5">
                              <w:rPr>
                                <w:rFonts w:ascii="HoloLens MDL2 Assets" w:hAnsi="HoloLens MDL2 Assets"/>
                                <w:sz w:val="16"/>
                                <w:szCs w:val="16"/>
                              </w:rPr>
                              <w:t>Best regards and good luck!</w:t>
                            </w:r>
                          </w:p>
                          <w:p w14:paraId="26F67D53" w14:textId="5F5073E0" w:rsidR="00136A98" w:rsidRPr="00807AB5" w:rsidRDefault="00136A98" w:rsidP="00E472CC">
                            <w:pPr>
                              <w:rPr>
                                <w:rFonts w:ascii="HoloLens MDL2 Assets" w:hAnsi="HoloLens MDL2 Assets"/>
                                <w:sz w:val="16"/>
                                <w:szCs w:val="16"/>
                              </w:rPr>
                            </w:pPr>
                            <w:r w:rsidRPr="00807AB5">
                              <w:rPr>
                                <w:rFonts w:ascii="HoloLens MDL2 Assets" w:hAnsi="HoloLens MDL2 Assets"/>
                                <w:sz w:val="16"/>
                                <w:szCs w:val="16"/>
                              </w:rPr>
                              <w:t>Joe Santana</w:t>
                            </w:r>
                          </w:p>
                          <w:p w14:paraId="6BF604D8" w14:textId="7BC8C77F" w:rsidR="00136A98" w:rsidRDefault="00136A98" w:rsidP="00E472CC">
                            <w:pPr>
                              <w:rPr>
                                <w:sz w:val="14"/>
                                <w:szCs w:val="14"/>
                              </w:rPr>
                            </w:pPr>
                            <w:r w:rsidRPr="00807AB5">
                              <w:rPr>
                                <w:rFonts w:ascii="HoloLens MDL2 Assets" w:hAnsi="HoloLens MDL2 Assets"/>
                                <w:sz w:val="16"/>
                                <w:szCs w:val="16"/>
                              </w:rPr>
                              <w:t>Basileus of Tau Iota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487D8" id="_x0000_t202" coordsize="21600,21600" o:spt="202" path="m,l,21600r21600,l21600,xe">
                <v:stroke joinstyle="miter"/>
                <v:path gradientshapeok="t" o:connecttype="rect"/>
              </v:shapetype>
              <v:shape id="Text Box 2" o:spid="_x0000_s1026" type="#_x0000_t202" style="position:absolute;margin-left:110.9pt;margin-top:12.8pt;width:433.25pt;height:6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" stroked="f">
                <v:textbox>
                  <w:txbxContent>
                    <w:p w14:paraId="56E69772" w14:textId="19F6BB4D"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February 2</w:t>
                      </w:r>
                      <w:r w:rsidRPr="00807AB5">
                        <w:rPr>
                          <w:rFonts w:ascii="HoloLens MDL2 Assets" w:hAnsi="HoloLens MDL2 Assets"/>
                          <w:sz w:val="16"/>
                          <w:szCs w:val="16"/>
                        </w:rPr>
                        <w:t>5</w:t>
                      </w:r>
                      <w:r w:rsidRPr="00807AB5">
                        <w:rPr>
                          <w:rFonts w:ascii="HoloLens MDL2 Assets" w:hAnsi="HoloLens MDL2 Assets"/>
                          <w:sz w:val="16"/>
                          <w:szCs w:val="16"/>
                        </w:rPr>
                        <w:t>, 202</w:t>
                      </w:r>
                      <w:r w:rsidRPr="00807AB5">
                        <w:rPr>
                          <w:rFonts w:ascii="HoloLens MDL2 Assets" w:hAnsi="HoloLens MDL2 Assets"/>
                          <w:sz w:val="16"/>
                          <w:szCs w:val="16"/>
                        </w:rPr>
                        <w:t>4</w:t>
                      </w:r>
                    </w:p>
                    <w:p w14:paraId="7DF85C8B" w14:textId="33E7E479"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I am reaching out to the Hartford community as the chair of Tau Iota's 202</w:t>
                      </w:r>
                      <w:r w:rsidR="00136A98" w:rsidRPr="00807AB5">
                        <w:rPr>
                          <w:rFonts w:ascii="HoloLens MDL2 Assets" w:hAnsi="HoloLens MDL2 Assets"/>
                          <w:sz w:val="16"/>
                          <w:szCs w:val="16"/>
                        </w:rPr>
                        <w:t>4</w:t>
                      </w:r>
                      <w:r w:rsidRPr="00807AB5">
                        <w:rPr>
                          <w:rFonts w:ascii="HoloLens MDL2 Assets" w:hAnsi="HoloLens MDL2 Assets"/>
                          <w:sz w:val="16"/>
                          <w:szCs w:val="16"/>
                        </w:rPr>
                        <w:t xml:space="preserve"> Talent Hunt. In the past, we have had very talented students audition and participate in the competition and we are seeking qualified high school students that would like to participate this year. The event is again virtual this year, we would need for the participants to submit video recordings of their performance.</w:t>
                      </w:r>
                    </w:p>
                    <w:p w14:paraId="07AA54C8" w14:textId="184CF318"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 xml:space="preserve">Participation in the Talent Hunt is open for the following forms of performing and visual art: </w:t>
                      </w:r>
                      <w:r w:rsidRPr="00807AB5">
                        <w:rPr>
                          <w:rFonts w:ascii="HoloLens MDL2 Assets" w:hAnsi="HoloLens MDL2 Assets"/>
                          <w:b/>
                          <w:bCs/>
                          <w:sz w:val="16"/>
                          <w:szCs w:val="16"/>
                        </w:rPr>
                        <w:t>Music, dance, dramatic interpretation, or visual art.</w:t>
                      </w:r>
                    </w:p>
                    <w:p w14:paraId="2C832BDD" w14:textId="65164134"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All presentations including instrumental numbers must be memorized, dignified, and in good taste.</w:t>
                      </w:r>
                    </w:p>
                    <w:p w14:paraId="3F368165" w14:textId="321F00DB"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Track music may be used for accompaniment if there is no lead instrumental or background vocals included on the track.</w:t>
                      </w:r>
                    </w:p>
                    <w:p w14:paraId="290EDDCE" w14:textId="551CDA4C"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Video Submission Requirements:</w:t>
                      </w:r>
                    </w:p>
                    <w:p w14:paraId="3A5FE0B5" w14:textId="25294FE5"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contestants must submit their videos in .mp4 or .mov format only and contain the contestant</w:t>
                      </w:r>
                      <w:r w:rsidRPr="00807AB5">
                        <w:rPr>
                          <w:rFonts w:ascii="Times New Roman" w:hAnsi="Times New Roman" w:cs="Times New Roman"/>
                          <w:sz w:val="16"/>
                          <w:szCs w:val="16"/>
                        </w:rPr>
                        <w:t>’</w:t>
                      </w:r>
                      <w:r w:rsidRPr="00807AB5">
                        <w:rPr>
                          <w:rFonts w:ascii="HoloLens MDL2 Assets" w:hAnsi="HoloLens MDL2 Assets"/>
                          <w:sz w:val="16"/>
                          <w:szCs w:val="16"/>
                        </w:rPr>
                        <w:t>s name. (e.g. mikesmith.mov)</w:t>
                      </w:r>
                    </w:p>
                    <w:p w14:paraId="0B3C546D" w14:textId="3879E956"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videos cannot contain any special effects to enhance their performance.</w:t>
                      </w:r>
                    </w:p>
                    <w:p w14:paraId="247F96D1" w14:textId="74082B24"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 xml:space="preserve">The contestants must provide a quick introduction (No longer than 15 seconds) prior to their performances. Introduction should include: Greeting, Name, Age, Grade, School (City/State), Category of performance and composer (If applicable). Example: </w:t>
                      </w:r>
                      <w:proofErr w:type="spellStart"/>
                      <w:r w:rsidRPr="00807AB5">
                        <w:rPr>
                          <w:rFonts w:ascii="HoloLens MDL2 Assets" w:hAnsi="HoloLens MDL2 Assets"/>
                          <w:sz w:val="16"/>
                          <w:szCs w:val="16"/>
                        </w:rPr>
                        <w:t>Kinichiwa</w:t>
                      </w:r>
                      <w:proofErr w:type="spellEnd"/>
                      <w:r w:rsidRPr="00807AB5">
                        <w:rPr>
                          <w:rFonts w:ascii="HoloLens MDL2 Assets" w:hAnsi="HoloLens MDL2 Assets"/>
                          <w:sz w:val="16"/>
                          <w:szCs w:val="16"/>
                        </w:rPr>
                        <w:t xml:space="preserve">, my name is Charles Young, I am 17 years old and a senior at </w:t>
                      </w:r>
                      <w:proofErr w:type="spellStart"/>
                      <w:r w:rsidRPr="00807AB5">
                        <w:rPr>
                          <w:rFonts w:ascii="HoloLens MDL2 Assets" w:hAnsi="HoloLens MDL2 Assets"/>
                          <w:sz w:val="16"/>
                          <w:szCs w:val="16"/>
                        </w:rPr>
                        <w:t>Kubasaki</w:t>
                      </w:r>
                      <w:proofErr w:type="spellEnd"/>
                      <w:r w:rsidRPr="00807AB5">
                        <w:rPr>
                          <w:rFonts w:ascii="HoloLens MDL2 Assets" w:hAnsi="HoloLens MDL2 Assets"/>
                          <w:sz w:val="16"/>
                          <w:szCs w:val="16"/>
                        </w:rPr>
                        <w:t xml:space="preserve"> High School in Okinawa, Japan. I will be performing in the dramatic interpretation category: </w:t>
                      </w:r>
                      <w:r w:rsidRPr="00807AB5">
                        <w:rPr>
                          <w:rFonts w:ascii="Times New Roman" w:hAnsi="Times New Roman" w:cs="Times New Roman"/>
                          <w:sz w:val="16"/>
                          <w:szCs w:val="16"/>
                        </w:rPr>
                        <w:t>“</w:t>
                      </w:r>
                      <w:r w:rsidRPr="00807AB5">
                        <w:rPr>
                          <w:rFonts w:ascii="HoloLens MDL2 Assets" w:hAnsi="HoloLens MDL2 Assets"/>
                          <w:sz w:val="16"/>
                          <w:szCs w:val="16"/>
                        </w:rPr>
                        <w:t>Invictus</w:t>
                      </w:r>
                      <w:r w:rsidRPr="00807AB5">
                        <w:rPr>
                          <w:rFonts w:ascii="Times New Roman" w:hAnsi="Times New Roman" w:cs="Times New Roman"/>
                          <w:sz w:val="16"/>
                          <w:szCs w:val="16"/>
                        </w:rPr>
                        <w:t>”</w:t>
                      </w:r>
                      <w:r w:rsidRPr="00807AB5">
                        <w:rPr>
                          <w:rFonts w:ascii="HoloLens MDL2 Assets" w:hAnsi="HoloLens MDL2 Assets"/>
                          <w:sz w:val="16"/>
                          <w:szCs w:val="16"/>
                        </w:rPr>
                        <w:t>, by William Ernest Henley</w:t>
                      </w:r>
                    </w:p>
                    <w:p w14:paraId="4DC992C3" w14:textId="06650624"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background area should have sufficient lighting and appropriate scenery.</w:t>
                      </w:r>
                    </w:p>
                    <w:p w14:paraId="49101D94" w14:textId="2DDC8375"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The performance must be memorized and conducted in 6 minutes or less.</w:t>
                      </w:r>
                    </w:p>
                    <w:p w14:paraId="0A4B8F56" w14:textId="51679345"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Appropriate dress in accordance with the guidelines is required. Contestants should dress as though giving a performance in person.</w:t>
                      </w:r>
                    </w:p>
                    <w:p w14:paraId="0FC67E2F" w14:textId="044AE73E" w:rsidR="00E472CC" w:rsidRPr="00807AB5" w:rsidRDefault="00E472CC" w:rsidP="00E472CC">
                      <w:pPr>
                        <w:pStyle w:val="ListParagraph"/>
                        <w:numPr>
                          <w:ilvl w:val="1"/>
                          <w:numId w:val="2"/>
                        </w:numPr>
                        <w:rPr>
                          <w:rFonts w:ascii="HoloLens MDL2 Assets" w:hAnsi="HoloLens MDL2 Assets"/>
                          <w:b/>
                          <w:bCs/>
                          <w:sz w:val="16"/>
                          <w:szCs w:val="16"/>
                        </w:rPr>
                      </w:pPr>
                      <w:r w:rsidRPr="00807AB5">
                        <w:rPr>
                          <w:rFonts w:ascii="HoloLens MDL2 Assets" w:hAnsi="HoloLens MDL2 Assets"/>
                          <w:b/>
                          <w:bCs/>
                          <w:sz w:val="16"/>
                          <w:szCs w:val="16"/>
                        </w:rPr>
                        <w:t>Videos do not need to be professionally recorded.</w:t>
                      </w:r>
                    </w:p>
                    <w:p w14:paraId="4CE37D6E" w14:textId="26B8CD1B"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Videos made with iPhones or other digital devices are acceptable provided the audio and video are clear and in the proper format.</w:t>
                      </w:r>
                    </w:p>
                    <w:p w14:paraId="4E4FD32E" w14:textId="08D322F1" w:rsidR="00E472CC" w:rsidRPr="00807AB5" w:rsidRDefault="00E472CC" w:rsidP="00E472CC">
                      <w:pPr>
                        <w:pStyle w:val="ListParagraph"/>
                        <w:numPr>
                          <w:ilvl w:val="1"/>
                          <w:numId w:val="2"/>
                        </w:numPr>
                        <w:rPr>
                          <w:rFonts w:ascii="HoloLens MDL2 Assets" w:hAnsi="HoloLens MDL2 Assets"/>
                          <w:sz w:val="16"/>
                          <w:szCs w:val="16"/>
                        </w:rPr>
                      </w:pPr>
                      <w:r w:rsidRPr="00807AB5">
                        <w:rPr>
                          <w:rFonts w:ascii="HoloLens MDL2 Assets" w:hAnsi="HoloLens MDL2 Assets"/>
                          <w:sz w:val="16"/>
                          <w:szCs w:val="16"/>
                        </w:rPr>
                        <w:t xml:space="preserve">Previous performances can be seen at </w:t>
                      </w:r>
                      <w:hyperlink r:id="rId11" w:history="1">
                        <w:r w:rsidRPr="00807AB5">
                          <w:rPr>
                            <w:rStyle w:val="Hyperlink"/>
                            <w:rFonts w:ascii="HoloLens MDL2 Assets" w:hAnsi="HoloLens MDL2 Assets"/>
                            <w:sz w:val="16"/>
                            <w:szCs w:val="16"/>
                          </w:rPr>
                          <w:t>https://oppf.org/talent-hunt/</w:t>
                        </w:r>
                      </w:hyperlink>
                    </w:p>
                    <w:p w14:paraId="67656CF7" w14:textId="0E285DD5" w:rsidR="00E472CC" w:rsidRPr="00807AB5" w:rsidRDefault="00E472CC" w:rsidP="00E472CC">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Submission of Contestant application form.</w:t>
                      </w:r>
                    </w:p>
                    <w:p w14:paraId="3E86F22E" w14:textId="77777777" w:rsidR="00807AB5" w:rsidRPr="00807AB5" w:rsidRDefault="00E472CC" w:rsidP="008D69B8">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Submission of Parental release and consent form.</w:t>
                      </w:r>
                    </w:p>
                    <w:p w14:paraId="0AD854C3" w14:textId="2864CFDC" w:rsidR="00E472CC" w:rsidRPr="00807AB5" w:rsidRDefault="00E472CC" w:rsidP="008D69B8">
                      <w:pPr>
                        <w:pStyle w:val="ListParagraph"/>
                        <w:numPr>
                          <w:ilvl w:val="0"/>
                          <w:numId w:val="2"/>
                        </w:numPr>
                        <w:rPr>
                          <w:rFonts w:ascii="HoloLens MDL2 Assets" w:hAnsi="HoloLens MDL2 Assets"/>
                          <w:sz w:val="16"/>
                          <w:szCs w:val="16"/>
                        </w:rPr>
                      </w:pPr>
                      <w:r w:rsidRPr="00807AB5">
                        <w:rPr>
                          <w:rFonts w:ascii="HoloLens MDL2 Assets" w:hAnsi="HoloLens MDL2 Assets"/>
                          <w:sz w:val="16"/>
                          <w:szCs w:val="16"/>
                        </w:rPr>
                        <w:t xml:space="preserve">Submission forms and instructions can be found at </w:t>
                      </w:r>
                      <w:hyperlink r:id="rId12" w:history="1">
                        <w:r w:rsidRPr="00807AB5">
                          <w:rPr>
                            <w:rStyle w:val="Hyperlink"/>
                            <w:rFonts w:ascii="HoloLens MDL2 Assets" w:hAnsi="HoloLens MDL2 Assets"/>
                            <w:sz w:val="16"/>
                            <w:szCs w:val="16"/>
                          </w:rPr>
                          <w:t>https://www.tauiotaques.org/talenthunt</w:t>
                        </w:r>
                      </w:hyperlink>
                    </w:p>
                    <w:p w14:paraId="26822201" w14:textId="02011063"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If you are a potential candidate or know of any potential candidates, please let me know as soon as possible. </w:t>
                      </w:r>
                      <w:r w:rsidRPr="00807AB5">
                        <w:rPr>
                          <w:rFonts w:ascii="HoloLens MDL2 Assets" w:hAnsi="HoloLens MDL2 Assets"/>
                          <w:b/>
                          <w:bCs/>
                          <w:sz w:val="16"/>
                          <w:szCs w:val="16"/>
                        </w:rPr>
                        <w:t>We wish to have the videos submitted by April 1, 202</w:t>
                      </w:r>
                      <w:r w:rsidRPr="00807AB5">
                        <w:rPr>
                          <w:rFonts w:ascii="HoloLens MDL2 Assets" w:hAnsi="HoloLens MDL2 Assets"/>
                          <w:b/>
                          <w:bCs/>
                          <w:sz w:val="16"/>
                          <w:szCs w:val="16"/>
                        </w:rPr>
                        <w:t>4</w:t>
                      </w:r>
                      <w:r w:rsidRPr="00807AB5">
                        <w:rPr>
                          <w:rFonts w:ascii="HoloLens MDL2 Assets" w:hAnsi="HoloLens MDL2 Assets"/>
                          <w:b/>
                          <w:bCs/>
                          <w:sz w:val="16"/>
                          <w:szCs w:val="16"/>
                        </w:rPr>
                        <w:t>.</w:t>
                      </w:r>
                      <w:r w:rsidR="00136A98" w:rsidRPr="00807AB5">
                        <w:rPr>
                          <w:rFonts w:ascii="HoloLens MDL2 Assets" w:hAnsi="HoloLens MDL2 Assets"/>
                          <w:b/>
                          <w:bCs/>
                          <w:sz w:val="16"/>
                          <w:szCs w:val="16"/>
                        </w:rPr>
                        <w:t xml:space="preserve">  </w:t>
                      </w:r>
                      <w:r w:rsidRPr="00807AB5">
                        <w:rPr>
                          <w:rFonts w:ascii="HoloLens MDL2 Assets" w:hAnsi="HoloLens MDL2 Assets"/>
                          <w:b/>
                          <w:bCs/>
                          <w:sz w:val="16"/>
                          <w:szCs w:val="16"/>
                        </w:rPr>
                        <w:t>Winners will be notified by April 8, 202</w:t>
                      </w:r>
                      <w:r w:rsidR="00136A98" w:rsidRPr="00807AB5">
                        <w:rPr>
                          <w:rFonts w:ascii="HoloLens MDL2 Assets" w:hAnsi="HoloLens MDL2 Assets"/>
                          <w:b/>
                          <w:bCs/>
                          <w:sz w:val="16"/>
                          <w:szCs w:val="16"/>
                        </w:rPr>
                        <w:t>4</w:t>
                      </w:r>
                      <w:r w:rsidRPr="00807AB5">
                        <w:rPr>
                          <w:rFonts w:ascii="HoloLens MDL2 Assets" w:hAnsi="HoloLens MDL2 Assets"/>
                          <w:b/>
                          <w:bCs/>
                          <w:sz w:val="16"/>
                          <w:szCs w:val="16"/>
                        </w:rPr>
                        <w:t>.</w:t>
                      </w:r>
                    </w:p>
                    <w:p w14:paraId="04856E95" w14:textId="77777777"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*Scholarship Awards! </w:t>
                      </w:r>
                    </w:p>
                    <w:p w14:paraId="5F306447" w14:textId="3F1F594D" w:rsidR="00E472CC" w:rsidRPr="00807AB5" w:rsidRDefault="00E472CC" w:rsidP="00E472CC">
                      <w:pPr>
                        <w:pStyle w:val="ListParagraph"/>
                        <w:numPr>
                          <w:ilvl w:val="0"/>
                          <w:numId w:val="3"/>
                        </w:numPr>
                        <w:spacing w:line="240" w:lineRule="auto"/>
                        <w:rPr>
                          <w:rFonts w:ascii="HoloLens MDL2 Assets" w:hAnsi="HoloLens MDL2 Assets"/>
                          <w:sz w:val="16"/>
                          <w:szCs w:val="16"/>
                        </w:rPr>
                      </w:pPr>
                      <w:r w:rsidRPr="00807AB5">
                        <w:rPr>
                          <w:rFonts w:ascii="HoloLens MDL2 Assets" w:hAnsi="HoloLens MDL2 Assets"/>
                          <w:sz w:val="16"/>
                          <w:szCs w:val="16"/>
                        </w:rPr>
                        <w:t>1st place - $</w:t>
                      </w:r>
                      <w:r w:rsidR="00136A98" w:rsidRPr="00807AB5">
                        <w:rPr>
                          <w:rFonts w:ascii="HoloLens MDL2 Assets" w:hAnsi="HoloLens MDL2 Assets"/>
                          <w:sz w:val="16"/>
                          <w:szCs w:val="16"/>
                        </w:rPr>
                        <w:t>500</w:t>
                      </w:r>
                    </w:p>
                    <w:p w14:paraId="5E83D24E" w14:textId="77777777" w:rsidR="00E472CC" w:rsidRPr="00807AB5" w:rsidRDefault="00E472CC" w:rsidP="00E472CC">
                      <w:pPr>
                        <w:pStyle w:val="ListParagraph"/>
                        <w:numPr>
                          <w:ilvl w:val="0"/>
                          <w:numId w:val="3"/>
                        </w:numPr>
                        <w:spacing w:line="240" w:lineRule="auto"/>
                        <w:rPr>
                          <w:rFonts w:ascii="HoloLens MDL2 Assets" w:hAnsi="HoloLens MDL2 Assets"/>
                          <w:sz w:val="16"/>
                          <w:szCs w:val="16"/>
                        </w:rPr>
                      </w:pPr>
                      <w:r w:rsidRPr="00807AB5">
                        <w:rPr>
                          <w:rFonts w:ascii="HoloLens MDL2 Assets" w:hAnsi="HoloLens MDL2 Assets"/>
                          <w:sz w:val="16"/>
                          <w:szCs w:val="16"/>
                        </w:rPr>
                        <w:t>2nd place - $250</w:t>
                      </w:r>
                    </w:p>
                    <w:p w14:paraId="0227E45D" w14:textId="77777777" w:rsidR="00E472CC" w:rsidRPr="00807AB5" w:rsidRDefault="00E472CC" w:rsidP="00E472CC">
                      <w:pPr>
                        <w:pStyle w:val="ListParagraph"/>
                        <w:numPr>
                          <w:ilvl w:val="0"/>
                          <w:numId w:val="3"/>
                        </w:numPr>
                        <w:spacing w:line="240" w:lineRule="auto"/>
                        <w:rPr>
                          <w:rFonts w:ascii="HoloLens MDL2 Assets" w:hAnsi="HoloLens MDL2 Assets"/>
                          <w:sz w:val="16"/>
                          <w:szCs w:val="16"/>
                        </w:rPr>
                      </w:pPr>
                      <w:r w:rsidRPr="00807AB5">
                        <w:rPr>
                          <w:rFonts w:ascii="HoloLens MDL2 Assets" w:hAnsi="HoloLens MDL2 Assets"/>
                          <w:sz w:val="16"/>
                          <w:szCs w:val="16"/>
                        </w:rPr>
                        <w:t>3rd place - $150</w:t>
                      </w:r>
                    </w:p>
                    <w:p w14:paraId="4F707816" w14:textId="26B00397"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**In addition, if the contestant is in the top 3 for the 1st district, they will be invited to compete in person at the District Conference held in </w:t>
                      </w:r>
                      <w:r w:rsidR="00136A98" w:rsidRPr="00807AB5">
                        <w:rPr>
                          <w:rFonts w:ascii="HoloLens MDL2 Assets" w:hAnsi="HoloLens MDL2 Assets"/>
                          <w:sz w:val="16"/>
                          <w:szCs w:val="16"/>
                        </w:rPr>
                        <w:t>Hartford</w:t>
                      </w:r>
                      <w:r w:rsidRPr="00807AB5">
                        <w:rPr>
                          <w:rFonts w:ascii="HoloLens MDL2 Assets" w:hAnsi="HoloLens MDL2 Assets"/>
                          <w:sz w:val="16"/>
                          <w:szCs w:val="16"/>
                        </w:rPr>
                        <w:t xml:space="preserve">, CT on the weekend of </w:t>
                      </w:r>
                      <w:r w:rsidRPr="00807AB5">
                        <w:rPr>
                          <w:rFonts w:ascii="HoloLens MDL2 Assets" w:hAnsi="HoloLens MDL2 Assets"/>
                          <w:sz w:val="16"/>
                          <w:szCs w:val="16"/>
                        </w:rPr>
                        <w:t>May 3</w:t>
                      </w:r>
                      <w:r w:rsidRPr="00807AB5">
                        <w:rPr>
                          <w:rFonts w:ascii="HoloLens MDL2 Assets" w:hAnsi="HoloLens MDL2 Assets"/>
                          <w:sz w:val="16"/>
                          <w:szCs w:val="16"/>
                          <w:vertAlign w:val="superscript"/>
                        </w:rPr>
                        <w:t>rd</w:t>
                      </w:r>
                      <w:r w:rsidRPr="00807AB5">
                        <w:rPr>
                          <w:rFonts w:ascii="HoloLens MDL2 Assets" w:hAnsi="HoloLens MDL2 Assets"/>
                          <w:sz w:val="16"/>
                          <w:szCs w:val="16"/>
                        </w:rPr>
                        <w:t>, 2024</w:t>
                      </w:r>
                      <w:r w:rsidRPr="00807AB5">
                        <w:rPr>
                          <w:rFonts w:ascii="HoloLens MDL2 Assets" w:hAnsi="HoloLens MDL2 Assets"/>
                          <w:sz w:val="16"/>
                          <w:szCs w:val="16"/>
                        </w:rPr>
                        <w:t>. There</w:t>
                      </w:r>
                      <w:r w:rsidR="00136A98" w:rsidRPr="00807AB5">
                        <w:rPr>
                          <w:rFonts w:ascii="HoloLens MDL2 Assets" w:hAnsi="HoloLens MDL2 Assets"/>
                          <w:sz w:val="16"/>
                          <w:szCs w:val="16"/>
                        </w:rPr>
                        <w:t>,</w:t>
                      </w:r>
                      <w:r w:rsidRPr="00807AB5">
                        <w:rPr>
                          <w:rFonts w:ascii="HoloLens MDL2 Assets" w:hAnsi="HoloLens MDL2 Assets"/>
                          <w:sz w:val="16"/>
                          <w:szCs w:val="16"/>
                        </w:rPr>
                        <w:t xml:space="preserve"> the top 3 contestants will compete for additional scholarship awards.</w:t>
                      </w:r>
                    </w:p>
                    <w:p w14:paraId="28BBB598" w14:textId="165FEEB0" w:rsidR="00E472CC" w:rsidRPr="00807AB5" w:rsidRDefault="00E472CC" w:rsidP="00E472CC">
                      <w:pPr>
                        <w:rPr>
                          <w:rFonts w:ascii="HoloLens MDL2 Assets" w:hAnsi="HoloLens MDL2 Assets"/>
                          <w:sz w:val="16"/>
                          <w:szCs w:val="16"/>
                        </w:rPr>
                      </w:pPr>
                      <w:r w:rsidRPr="00807AB5">
                        <w:rPr>
                          <w:rFonts w:ascii="HoloLens MDL2 Assets" w:hAnsi="HoloLens MDL2 Assets"/>
                          <w:sz w:val="16"/>
                          <w:szCs w:val="16"/>
                        </w:rPr>
                        <w:t xml:space="preserve">***The winner at the District Conference will then go on to represent the district at the </w:t>
                      </w:r>
                      <w:r w:rsidRPr="00807AB5">
                        <w:rPr>
                          <w:rFonts w:ascii="HoloLens MDL2 Assets" w:hAnsi="HoloLens MDL2 Assets"/>
                          <w:sz w:val="16"/>
                          <w:szCs w:val="16"/>
                        </w:rPr>
                        <w:t>international</w:t>
                      </w:r>
                      <w:r w:rsidRPr="00807AB5">
                        <w:rPr>
                          <w:rFonts w:ascii="HoloLens MDL2 Assets" w:hAnsi="HoloLens MDL2 Assets"/>
                          <w:sz w:val="16"/>
                          <w:szCs w:val="16"/>
                        </w:rPr>
                        <w:t xml:space="preserve"> level in </w:t>
                      </w:r>
                      <w:r w:rsidRPr="00807AB5">
                        <w:rPr>
                          <w:rFonts w:ascii="HoloLens MDL2 Assets" w:hAnsi="HoloLens MDL2 Assets"/>
                          <w:sz w:val="16"/>
                          <w:szCs w:val="16"/>
                        </w:rPr>
                        <w:t>Tampa, FL</w:t>
                      </w:r>
                      <w:r w:rsidRPr="00807AB5">
                        <w:rPr>
                          <w:rFonts w:ascii="HoloLens MDL2 Assets" w:hAnsi="HoloLens MDL2 Assets"/>
                          <w:sz w:val="16"/>
                          <w:szCs w:val="16"/>
                        </w:rPr>
                        <w:t xml:space="preserve"> (Ju</w:t>
                      </w:r>
                      <w:r w:rsidRPr="00807AB5">
                        <w:rPr>
                          <w:rFonts w:ascii="HoloLens MDL2 Assets" w:hAnsi="HoloLens MDL2 Assets"/>
                          <w:sz w:val="16"/>
                          <w:szCs w:val="16"/>
                        </w:rPr>
                        <w:t>ne</w:t>
                      </w:r>
                      <w:r w:rsidRPr="00807AB5">
                        <w:rPr>
                          <w:rFonts w:ascii="HoloLens MDL2 Assets" w:hAnsi="HoloLens MDL2 Assets"/>
                          <w:sz w:val="16"/>
                          <w:szCs w:val="16"/>
                        </w:rPr>
                        <w:t xml:space="preserve"> 202</w:t>
                      </w:r>
                      <w:r w:rsidRPr="00807AB5">
                        <w:rPr>
                          <w:rFonts w:ascii="HoloLens MDL2 Assets" w:hAnsi="HoloLens MDL2 Assets"/>
                          <w:sz w:val="16"/>
                          <w:szCs w:val="16"/>
                        </w:rPr>
                        <w:t>4</w:t>
                      </w:r>
                      <w:r w:rsidRPr="00807AB5">
                        <w:rPr>
                          <w:rFonts w:ascii="HoloLens MDL2 Assets" w:hAnsi="HoloLens MDL2 Assets"/>
                          <w:sz w:val="16"/>
                          <w:szCs w:val="16"/>
                        </w:rPr>
                        <w:t xml:space="preserve">). ALL participants at the </w:t>
                      </w:r>
                      <w:r w:rsidRPr="00807AB5">
                        <w:rPr>
                          <w:rFonts w:ascii="HoloLens MDL2 Assets" w:hAnsi="HoloLens MDL2 Assets"/>
                          <w:sz w:val="16"/>
                          <w:szCs w:val="16"/>
                        </w:rPr>
                        <w:t>international</w:t>
                      </w:r>
                      <w:r w:rsidRPr="00807AB5">
                        <w:rPr>
                          <w:rFonts w:ascii="HoloLens MDL2 Assets" w:hAnsi="HoloLens MDL2 Assets"/>
                          <w:sz w:val="16"/>
                          <w:szCs w:val="16"/>
                        </w:rPr>
                        <w:t xml:space="preserve"> level will receive an additional scholarship.</w:t>
                      </w:r>
                    </w:p>
                    <w:p w14:paraId="25588241" w14:textId="44324B48" w:rsidR="00E133F6" w:rsidRPr="00807AB5" w:rsidRDefault="00E472CC" w:rsidP="00E472CC">
                      <w:pPr>
                        <w:rPr>
                          <w:rFonts w:ascii="HoloLens MDL2 Assets" w:hAnsi="HoloLens MDL2 Assets"/>
                          <w:sz w:val="16"/>
                          <w:szCs w:val="16"/>
                        </w:rPr>
                      </w:pPr>
                      <w:r w:rsidRPr="00807AB5">
                        <w:rPr>
                          <w:rFonts w:ascii="HoloLens MDL2 Assets" w:hAnsi="HoloLens MDL2 Assets"/>
                          <w:sz w:val="16"/>
                          <w:szCs w:val="16"/>
                        </w:rPr>
                        <w:t>Best regards and good luck!</w:t>
                      </w:r>
                    </w:p>
                    <w:p w14:paraId="26F67D53" w14:textId="5F5073E0" w:rsidR="00136A98" w:rsidRPr="00807AB5" w:rsidRDefault="00136A98" w:rsidP="00E472CC">
                      <w:pPr>
                        <w:rPr>
                          <w:rFonts w:ascii="HoloLens MDL2 Assets" w:hAnsi="HoloLens MDL2 Assets"/>
                          <w:sz w:val="16"/>
                          <w:szCs w:val="16"/>
                        </w:rPr>
                      </w:pPr>
                      <w:r w:rsidRPr="00807AB5">
                        <w:rPr>
                          <w:rFonts w:ascii="HoloLens MDL2 Assets" w:hAnsi="HoloLens MDL2 Assets"/>
                          <w:sz w:val="16"/>
                          <w:szCs w:val="16"/>
                        </w:rPr>
                        <w:t>Joe Santana</w:t>
                      </w:r>
                    </w:p>
                    <w:p w14:paraId="6BF604D8" w14:textId="7BC8C77F" w:rsidR="00136A98" w:rsidRDefault="00136A98" w:rsidP="00E472CC">
                      <w:pPr>
                        <w:rPr>
                          <w:sz w:val="14"/>
                          <w:szCs w:val="14"/>
                        </w:rPr>
                      </w:pPr>
                      <w:r w:rsidRPr="00807AB5">
                        <w:rPr>
                          <w:rFonts w:ascii="HoloLens MDL2 Assets" w:hAnsi="HoloLens MDL2 Assets"/>
                          <w:sz w:val="16"/>
                          <w:szCs w:val="16"/>
                        </w:rPr>
                        <w:t>Basileus of Tau Iota Chapter</w:t>
                      </w:r>
                    </w:p>
                  </w:txbxContent>
                </v:textbox>
              </v:shape>
            </w:pict>
          </mc:Fallback>
        </mc:AlternateContent>
      </w:r>
      <w:r w:rsidR="008C0DA8">
        <w:pict w14:anchorId="54323643">
          <v:rect id="_x0000_i1025" style="width:434.85pt;height:5pt;mso-position-horizontal:absolute" o:hralign="center" o:hrstd="t" o:hrnoshade="t" o:hr="t" fillcolor="#7030a0" stroked="f"/>
        </w:pict>
      </w:r>
    </w:p>
    <w:p w14:paraId="3660EF60" w14:textId="77777777" w:rsidR="00E133F6" w:rsidRPr="002C6886" w:rsidRDefault="00E133F6" w:rsidP="002C6886"/>
    <w:sectPr w:rsidR="00E133F6" w:rsidRPr="002C6886" w:rsidSect="00627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374E"/>
    <w:multiLevelType w:val="hybridMultilevel"/>
    <w:tmpl w:val="307EB58A"/>
    <w:lvl w:ilvl="0" w:tplc="C8A032D6">
      <w:numFmt w:val="bullet"/>
      <w:lvlText w:val="•"/>
      <w:lvlJc w:val="left"/>
      <w:pPr>
        <w:ind w:left="720" w:hanging="360"/>
      </w:pPr>
      <w:rPr>
        <w:rFonts w:ascii="Calibri" w:eastAsiaTheme="minorHAnsi" w:hAnsi="Calibri" w:cs="Calibri" w:hint="default"/>
      </w:rPr>
    </w:lvl>
    <w:lvl w:ilvl="1" w:tplc="942CDCF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7F14"/>
    <w:multiLevelType w:val="hybridMultilevel"/>
    <w:tmpl w:val="FB8E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B0616"/>
    <w:multiLevelType w:val="hybridMultilevel"/>
    <w:tmpl w:val="4A38D462"/>
    <w:lvl w:ilvl="0" w:tplc="942CDC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12751163">
    <w:abstractNumId w:val="1"/>
  </w:num>
  <w:num w:numId="2" w16cid:durableId="144708354">
    <w:abstractNumId w:val="0"/>
  </w:num>
  <w:num w:numId="3" w16cid:durableId="1005866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68"/>
    <w:rsid w:val="00136A98"/>
    <w:rsid w:val="0014625F"/>
    <w:rsid w:val="00195F23"/>
    <w:rsid w:val="002C6886"/>
    <w:rsid w:val="003203B7"/>
    <w:rsid w:val="003231DF"/>
    <w:rsid w:val="004706CC"/>
    <w:rsid w:val="004B0ADF"/>
    <w:rsid w:val="00537D5A"/>
    <w:rsid w:val="00622B24"/>
    <w:rsid w:val="0062788E"/>
    <w:rsid w:val="006B0F68"/>
    <w:rsid w:val="00807AB5"/>
    <w:rsid w:val="0088786E"/>
    <w:rsid w:val="008A54EE"/>
    <w:rsid w:val="008C0DA8"/>
    <w:rsid w:val="0095071E"/>
    <w:rsid w:val="00AA015B"/>
    <w:rsid w:val="00AE6B31"/>
    <w:rsid w:val="00D16501"/>
    <w:rsid w:val="00D9117F"/>
    <w:rsid w:val="00DF03CC"/>
    <w:rsid w:val="00E133F6"/>
    <w:rsid w:val="00E333D6"/>
    <w:rsid w:val="00E472CC"/>
    <w:rsid w:val="00E678E9"/>
    <w:rsid w:val="00E7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7EFB2"/>
  <w15:docId w15:val="{2A17E05D-2FB1-44DC-BED5-D2D824E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68"/>
    <w:rPr>
      <w:rFonts w:ascii="Tahoma" w:hAnsi="Tahoma" w:cs="Tahoma"/>
      <w:sz w:val="16"/>
      <w:szCs w:val="16"/>
    </w:rPr>
  </w:style>
  <w:style w:type="character" w:styleId="Hyperlink">
    <w:name w:val="Hyperlink"/>
    <w:basedOn w:val="DefaultParagraphFont"/>
    <w:uiPriority w:val="99"/>
    <w:unhideWhenUsed/>
    <w:rsid w:val="00E7085E"/>
    <w:rPr>
      <w:color w:val="0000FF" w:themeColor="hyperlink"/>
      <w:u w:val="single"/>
    </w:rPr>
  </w:style>
  <w:style w:type="character" w:styleId="FollowedHyperlink">
    <w:name w:val="FollowedHyperlink"/>
    <w:basedOn w:val="DefaultParagraphFont"/>
    <w:uiPriority w:val="99"/>
    <w:semiHidden/>
    <w:unhideWhenUsed/>
    <w:rsid w:val="00E7085E"/>
    <w:rPr>
      <w:color w:val="800080" w:themeColor="followedHyperlink"/>
      <w:u w:val="single"/>
    </w:rPr>
  </w:style>
  <w:style w:type="paragraph" w:styleId="ListParagraph">
    <w:name w:val="List Paragraph"/>
    <w:basedOn w:val="Normal"/>
    <w:uiPriority w:val="34"/>
    <w:qFormat/>
    <w:rsid w:val="00E472CC"/>
    <w:pPr>
      <w:ind w:left="720"/>
      <w:contextualSpacing/>
    </w:pPr>
  </w:style>
  <w:style w:type="character" w:styleId="UnresolvedMention">
    <w:name w:val="Unresolved Mention"/>
    <w:basedOn w:val="DefaultParagraphFont"/>
    <w:uiPriority w:val="99"/>
    <w:semiHidden/>
    <w:unhideWhenUsed/>
    <w:rsid w:val="0013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138127">
      <w:bodyDiv w:val="1"/>
      <w:marLeft w:val="0"/>
      <w:marRight w:val="0"/>
      <w:marTop w:val="0"/>
      <w:marBottom w:val="0"/>
      <w:divBdr>
        <w:top w:val="none" w:sz="0" w:space="0" w:color="auto"/>
        <w:left w:val="none" w:sz="0" w:space="0" w:color="auto"/>
        <w:bottom w:val="none" w:sz="0" w:space="0" w:color="auto"/>
        <w:right w:val="none" w:sz="0" w:space="0" w:color="auto"/>
      </w:divBdr>
      <w:divsChild>
        <w:div w:id="532423638">
          <w:marLeft w:val="0"/>
          <w:marRight w:val="0"/>
          <w:marTop w:val="0"/>
          <w:marBottom w:val="0"/>
          <w:divBdr>
            <w:top w:val="none" w:sz="0" w:space="0" w:color="auto"/>
            <w:left w:val="none" w:sz="0" w:space="0" w:color="auto"/>
            <w:bottom w:val="none" w:sz="0" w:space="0" w:color="auto"/>
            <w:right w:val="none" w:sz="0" w:space="0" w:color="auto"/>
          </w:divBdr>
        </w:div>
        <w:div w:id="1603882293">
          <w:marLeft w:val="0"/>
          <w:marRight w:val="0"/>
          <w:marTop w:val="0"/>
          <w:marBottom w:val="0"/>
          <w:divBdr>
            <w:top w:val="none" w:sz="0" w:space="0" w:color="auto"/>
            <w:left w:val="none" w:sz="0" w:space="0" w:color="auto"/>
            <w:bottom w:val="none" w:sz="0" w:space="0" w:color="auto"/>
            <w:right w:val="none" w:sz="0" w:space="0" w:color="auto"/>
          </w:divBdr>
          <w:divsChild>
            <w:div w:id="1616791246">
              <w:marLeft w:val="0"/>
              <w:marRight w:val="0"/>
              <w:marTop w:val="0"/>
              <w:marBottom w:val="0"/>
              <w:divBdr>
                <w:top w:val="none" w:sz="0" w:space="0" w:color="auto"/>
                <w:left w:val="none" w:sz="0" w:space="0" w:color="auto"/>
                <w:bottom w:val="none" w:sz="0" w:space="0" w:color="auto"/>
                <w:right w:val="none" w:sz="0" w:space="0" w:color="auto"/>
              </w:divBdr>
            </w:div>
            <w:div w:id="1919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iotaqu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uiota1946qpsiphi@gmail.com" TargetMode="External"/><Relationship Id="rId12" Type="http://schemas.openxmlformats.org/officeDocument/2006/relationships/hyperlink" Target="https://www.tauiotaques.org/talenthu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ppf.org/talent-hunt/" TargetMode="External"/><Relationship Id="rId5" Type="http://schemas.openxmlformats.org/officeDocument/2006/relationships/webSettings" Target="webSettings.xml"/><Relationship Id="rId10" Type="http://schemas.openxmlformats.org/officeDocument/2006/relationships/hyperlink" Target="https://www.tauiotaques.org/talenthunt" TargetMode="External"/><Relationship Id="rId4" Type="http://schemas.openxmlformats.org/officeDocument/2006/relationships/settings" Target="settings.xml"/><Relationship Id="rId9" Type="http://schemas.openxmlformats.org/officeDocument/2006/relationships/hyperlink" Target="https://oppf.org/talent-hu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56D2-ABAA-4FD1-8924-354E4650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Words>
  <Characters>436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Webster Bank</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Santana, Joseph H.</dc:creator>
  <cp:lastModifiedBy>Chris Franklin</cp:lastModifiedBy>
  <cp:revision>2</cp:revision>
  <dcterms:created xsi:type="dcterms:W3CDTF">2024-02-27T17:15:00Z</dcterms:created>
  <dcterms:modified xsi:type="dcterms:W3CDTF">2024-02-27T17:15:00Z</dcterms:modified>
</cp:coreProperties>
</file>